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A9" w:rsidRDefault="00F922A9" w:rsidP="00F922A9">
      <w:pPr>
        <w:pStyle w:val="1"/>
        <w:pBdr>
          <w:bottom w:val="none" w:sz="0" w:space="0" w:color="auto"/>
        </w:pBdr>
        <w:spacing w:before="0" w:line="360" w:lineRule="auto"/>
        <w:ind w:firstLine="708"/>
        <w:jc w:val="center"/>
        <w:rPr>
          <w:rFonts w:eastAsia="SchoolBookSanPin"/>
          <w:sz w:val="24"/>
          <w:szCs w:val="24"/>
          <w:lang w:val="ru-RU"/>
        </w:rPr>
      </w:pPr>
      <w:r>
        <w:rPr>
          <w:rFonts w:eastAsia="SchoolBookSanPin"/>
          <w:sz w:val="24"/>
          <w:szCs w:val="24"/>
          <w:lang w:val="ru-RU"/>
        </w:rPr>
        <w:t>Аннотация</w:t>
      </w:r>
    </w:p>
    <w:p w:rsidR="00F922A9" w:rsidRDefault="00F922A9" w:rsidP="00F922A9">
      <w:pPr>
        <w:pStyle w:val="1"/>
        <w:pBdr>
          <w:bottom w:val="none" w:sz="0" w:space="0" w:color="auto"/>
        </w:pBdr>
        <w:spacing w:before="0" w:line="360" w:lineRule="auto"/>
        <w:ind w:firstLine="708"/>
        <w:jc w:val="center"/>
        <w:rPr>
          <w:rFonts w:eastAsia="SchoolBookSanPin"/>
          <w:sz w:val="24"/>
          <w:szCs w:val="24"/>
          <w:lang w:val="ru-RU"/>
        </w:rPr>
      </w:pPr>
      <w:r>
        <w:rPr>
          <w:rFonts w:eastAsia="SchoolBookSanPin"/>
          <w:sz w:val="24"/>
          <w:szCs w:val="24"/>
          <w:lang w:val="ru-RU"/>
        </w:rPr>
        <w:t xml:space="preserve">к </w:t>
      </w:r>
      <w:r w:rsidRPr="00323C77">
        <w:rPr>
          <w:rFonts w:eastAsia="SchoolBookSanPin"/>
          <w:sz w:val="24"/>
          <w:szCs w:val="24"/>
          <w:lang w:val="ru-RU"/>
        </w:rPr>
        <w:t>Федеральн</w:t>
      </w:r>
      <w:r>
        <w:rPr>
          <w:rFonts w:eastAsia="SchoolBookSanPin"/>
          <w:sz w:val="24"/>
          <w:szCs w:val="24"/>
          <w:lang w:val="ru-RU"/>
        </w:rPr>
        <w:t>ой рабочей программе</w:t>
      </w:r>
      <w:r w:rsidRPr="00323C77">
        <w:rPr>
          <w:rFonts w:eastAsia="SchoolBookSanPin"/>
          <w:sz w:val="24"/>
          <w:szCs w:val="24"/>
          <w:lang w:val="ru-RU"/>
        </w:rPr>
        <w:t xml:space="preserve"> по учебному предмету «</w:t>
      </w:r>
      <w:r w:rsidRPr="00323C77">
        <w:rPr>
          <w:rFonts w:eastAsia="SchoolBookSanPin"/>
          <w:position w:val="1"/>
          <w:sz w:val="24"/>
          <w:szCs w:val="24"/>
          <w:lang w:val="ru-RU"/>
        </w:rPr>
        <w:t>Обществознание</w:t>
      </w:r>
      <w:r>
        <w:rPr>
          <w:rFonts w:eastAsia="SchoolBookSanPin"/>
          <w:sz w:val="24"/>
          <w:szCs w:val="24"/>
          <w:lang w:val="ru-RU"/>
        </w:rPr>
        <w:t>»</w:t>
      </w:r>
    </w:p>
    <w:p w:rsidR="00F922A9" w:rsidRPr="00323C77" w:rsidRDefault="00F922A9" w:rsidP="00F922A9">
      <w:pPr>
        <w:pStyle w:val="1"/>
        <w:pBdr>
          <w:bottom w:val="none" w:sz="0" w:space="0" w:color="auto"/>
        </w:pBdr>
        <w:spacing w:before="0" w:line="360" w:lineRule="auto"/>
        <w:ind w:firstLine="708"/>
        <w:jc w:val="center"/>
        <w:rPr>
          <w:sz w:val="24"/>
          <w:szCs w:val="24"/>
          <w:lang w:val="ru-RU"/>
        </w:rPr>
      </w:pPr>
      <w:r>
        <w:rPr>
          <w:rFonts w:eastAsia="SchoolBookSanPin"/>
          <w:sz w:val="24"/>
          <w:szCs w:val="24"/>
          <w:lang w:val="ru-RU"/>
        </w:rPr>
        <w:t>6-</w:t>
      </w:r>
      <w:proofErr w:type="gramStart"/>
      <w:r>
        <w:rPr>
          <w:rFonts w:eastAsia="SchoolBookSanPin"/>
          <w:sz w:val="24"/>
          <w:szCs w:val="24"/>
          <w:lang w:val="ru-RU"/>
        </w:rPr>
        <w:t>9  класс</w:t>
      </w:r>
      <w:proofErr w:type="gramEnd"/>
    </w:p>
    <w:p w:rsidR="00F922A9" w:rsidRPr="00B36888" w:rsidRDefault="00F922A9" w:rsidP="00F922A9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B36888">
        <w:rPr>
          <w:rFonts w:ascii="Times New Roman" w:eastAsia="SchoolBookSanPin" w:hAnsi="Times New Roman"/>
          <w:sz w:val="24"/>
          <w:szCs w:val="24"/>
          <w:lang w:val="ru-RU"/>
        </w:rPr>
        <w:t>Федеральная рабочая программа по учебному предмету «</w:t>
      </w:r>
      <w:r w:rsidRPr="00B36888">
        <w:rPr>
          <w:rFonts w:ascii="Times New Roman" w:eastAsia="SchoolBookSanPin" w:hAnsi="Times New Roman"/>
          <w:position w:val="1"/>
          <w:sz w:val="24"/>
          <w:szCs w:val="24"/>
          <w:lang w:val="ru-RU"/>
        </w:rPr>
        <w:t>Обществознание</w:t>
      </w:r>
      <w:r w:rsidRPr="00B36888">
        <w:rPr>
          <w:rFonts w:ascii="Times New Roman" w:eastAsia="SchoolBookSanPin" w:hAnsi="Times New Roman"/>
          <w:sz w:val="24"/>
          <w:szCs w:val="24"/>
          <w:lang w:val="ru-RU"/>
        </w:rPr>
        <w:t>» (предметная область «Общественно-научные предметы») (далее соответственно – программа по обществознанию, обществознание) включает пояснительную записку, содержание обучения, планируемые результаты освоения программы по обществознанию.</w:t>
      </w:r>
    </w:p>
    <w:p w:rsidR="00F922A9" w:rsidRPr="00B36888" w:rsidRDefault="00F922A9" w:rsidP="00F922A9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B36888">
        <w:rPr>
          <w:rFonts w:ascii="Times New Roman" w:eastAsia="SchoolBookSanPin" w:hAnsi="Times New Roman"/>
          <w:sz w:val="24"/>
          <w:szCs w:val="24"/>
          <w:lang w:val="ru-RU"/>
        </w:rPr>
        <w:t xml:space="preserve">Программа по обществознанию составлена на основе положений </w:t>
      </w:r>
      <w:r w:rsidRPr="00B36888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и требований к результатам освоения основной образовательной программы, представленных в ФГОС ООО, в соответствии с Концепцией преподавания учебного предмета «Обществознание», а также с учётом федеральной программы воспитания и подлежит непосредственному применению при реализации обязательной части ООП ООО. </w:t>
      </w:r>
    </w:p>
    <w:p w:rsidR="00F922A9" w:rsidRPr="00B36888" w:rsidRDefault="00F922A9" w:rsidP="00F922A9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B36888">
        <w:rPr>
          <w:rFonts w:ascii="Times New Roman" w:eastAsia="SchoolBookSanPin" w:hAnsi="Times New Roman"/>
          <w:sz w:val="24"/>
          <w:szCs w:val="24"/>
          <w:lang w:val="ru-RU"/>
        </w:rPr>
        <w:t xml:space="preserve">Обществознание играет ведущую роль в выполнении образовательной организацией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</w:t>
      </w:r>
      <w:r w:rsidRPr="00B36888">
        <w:rPr>
          <w:rFonts w:ascii="Times New Roman" w:eastAsia="SchoolBookSanPin" w:hAnsi="Times New Roman"/>
          <w:sz w:val="24"/>
          <w:szCs w:val="24"/>
          <w:lang w:val="ru-RU"/>
        </w:rPr>
        <w:br/>
        <w:t>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F922A9" w:rsidRPr="00B36888" w:rsidRDefault="00F922A9" w:rsidP="00F922A9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bookmarkStart w:id="0" w:name="_GoBack"/>
      <w:bookmarkEnd w:id="0"/>
      <w:r w:rsidRPr="00B36888">
        <w:rPr>
          <w:rFonts w:ascii="Times New Roman" w:eastAsia="SchoolBookSanPin" w:hAnsi="Times New Roman"/>
          <w:sz w:val="24"/>
          <w:szCs w:val="24"/>
          <w:lang w:val="ru-RU"/>
        </w:rPr>
        <w:t>Целями обществоведческого образования на уровне основного общего образования являются:</w:t>
      </w:r>
    </w:p>
    <w:p w:rsidR="00F922A9" w:rsidRPr="00B36888" w:rsidRDefault="00F922A9" w:rsidP="00F922A9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B36888">
        <w:rPr>
          <w:rFonts w:ascii="Times New Roman" w:eastAsia="SchoolBookSanPin" w:hAnsi="Times New Roman"/>
          <w:sz w:val="24"/>
          <w:szCs w:val="24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F922A9" w:rsidRPr="00B36888" w:rsidRDefault="00F922A9" w:rsidP="00F922A9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B36888">
        <w:rPr>
          <w:rFonts w:ascii="Times New Roman" w:eastAsia="SchoolBookSanPin" w:hAnsi="Times New Roman"/>
          <w:sz w:val="24"/>
          <w:szCs w:val="24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F922A9" w:rsidRPr="00B36888" w:rsidRDefault="00F922A9" w:rsidP="00F922A9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B36888">
        <w:rPr>
          <w:rFonts w:ascii="Times New Roman" w:eastAsia="SchoolBookSanPin" w:hAnsi="Times New Roman"/>
          <w:sz w:val="24"/>
          <w:szCs w:val="24"/>
          <w:lang w:val="ru-RU"/>
        </w:rPr>
        <w:t xml:space="preserve">развитие личности на исключительно важном этапе </w:t>
      </w:r>
      <w:r w:rsidRPr="00B36888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её социализации ‒ в подростковом возрасте, становление её духовно-нравственной, политической и правовой культуры, социального поведения, основанного </w:t>
      </w:r>
      <w:r w:rsidRPr="00B36888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на уважении закона и правопорядка, развитие интереса к изучению социальных </w:t>
      </w:r>
      <w:r w:rsidRPr="00B36888">
        <w:rPr>
          <w:rFonts w:ascii="Times New Roman" w:eastAsia="SchoolBookSanPin" w:hAnsi="Times New Roman"/>
          <w:sz w:val="24"/>
          <w:szCs w:val="24"/>
          <w:lang w:val="ru-RU"/>
        </w:rPr>
        <w:br/>
        <w:t>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F922A9" w:rsidRPr="00B36888" w:rsidRDefault="00F922A9" w:rsidP="00F922A9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B36888">
        <w:rPr>
          <w:rFonts w:ascii="Times New Roman" w:eastAsia="SchoolBookSanPin" w:hAnsi="Times New Roman"/>
          <w:sz w:val="24"/>
          <w:szCs w:val="24"/>
          <w:lang w:val="ru-RU"/>
        </w:rPr>
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</w:t>
      </w:r>
      <w:r w:rsidRPr="00B36888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 xml:space="preserve">социальной средой </w:t>
      </w:r>
      <w:r w:rsidRPr="00B36888">
        <w:rPr>
          <w:rFonts w:ascii="Times New Roman" w:eastAsia="SchoolBookSanPin" w:hAnsi="Times New Roman"/>
          <w:sz w:val="24"/>
          <w:szCs w:val="24"/>
          <w:lang w:val="ru-RU"/>
        </w:rPr>
        <w:br/>
        <w:t>и выполнения типичных социальных ролей человека и гражданина;</w:t>
      </w:r>
    </w:p>
    <w:p w:rsidR="00F922A9" w:rsidRPr="00B36888" w:rsidRDefault="00F922A9" w:rsidP="00F922A9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B36888">
        <w:rPr>
          <w:rFonts w:ascii="Times New Roman" w:eastAsia="SchoolBookSanPin" w:hAnsi="Times New Roman"/>
          <w:sz w:val="24"/>
          <w:szCs w:val="24"/>
          <w:lang w:val="ru-RU"/>
        </w:rPr>
        <w:t xml:space="preserve">владение умениями функционально грамотного человека (получать </w:t>
      </w:r>
      <w:r w:rsidRPr="00B36888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</w:t>
      </w:r>
      <w:r w:rsidRPr="00B36888">
        <w:rPr>
          <w:rFonts w:ascii="Times New Roman" w:eastAsia="SchoolBookSanPin" w:hAnsi="Times New Roman"/>
          <w:sz w:val="24"/>
          <w:szCs w:val="24"/>
          <w:lang w:val="ru-RU"/>
        </w:rPr>
        <w:br/>
        <w:t>для участия в жизни гражданского общества и государства);</w:t>
      </w:r>
    </w:p>
    <w:p w:rsidR="00F922A9" w:rsidRPr="00B36888" w:rsidRDefault="00F922A9" w:rsidP="00F922A9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B36888">
        <w:rPr>
          <w:rFonts w:ascii="Times New Roman" w:eastAsia="SchoolBookSanPin" w:hAnsi="Times New Roman"/>
          <w:sz w:val="24"/>
          <w:szCs w:val="24"/>
          <w:lang w:val="ru-RU"/>
        </w:rPr>
        <w:t xml:space="preserve">создание условий для освоения обучающимися способов успешного взаимодействия с различными политическими, правовыми, </w:t>
      </w:r>
      <w:r w:rsidRPr="00B36888">
        <w:rPr>
          <w:rFonts w:ascii="Times New Roman" w:eastAsia="SchoolBookSanPin" w:hAnsi="Times New Roman"/>
          <w:sz w:val="24"/>
          <w:szCs w:val="24"/>
          <w:lang w:val="ru-RU"/>
        </w:rPr>
        <w:br/>
        <w:t>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F922A9" w:rsidRPr="00B36888" w:rsidRDefault="00F922A9" w:rsidP="00F922A9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B36888">
        <w:rPr>
          <w:rFonts w:ascii="Times New Roman" w:eastAsia="SchoolBookSanPin" w:hAnsi="Times New Roman"/>
          <w:sz w:val="24"/>
          <w:szCs w:val="24"/>
          <w:lang w:val="ru-RU"/>
        </w:rPr>
        <w:t xml:space="preserve">формирование опыта применения полученных знаний и умений </w:t>
      </w:r>
      <w:r w:rsidRPr="00B36888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для выстраивания отношений между людьми различных национальностей </w:t>
      </w:r>
      <w:r w:rsidRPr="00B36888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и вероисповеданий в общегражданской и в семейно-бытовой сферах; </w:t>
      </w:r>
      <w:r w:rsidRPr="00B36888">
        <w:rPr>
          <w:rFonts w:ascii="Times New Roman" w:eastAsia="SchoolBookSanPin" w:hAnsi="Times New Roman"/>
          <w:sz w:val="24"/>
          <w:szCs w:val="24"/>
          <w:lang w:val="ru-RU"/>
        </w:rPr>
        <w:br/>
        <w:t xml:space="preserve">для соотнесения своих действий и действий других людей </w:t>
      </w:r>
      <w:r w:rsidRPr="00B36888">
        <w:rPr>
          <w:rFonts w:ascii="Times New Roman" w:eastAsia="SchoolBookSanPin" w:hAnsi="Times New Roman"/>
          <w:sz w:val="24"/>
          <w:szCs w:val="24"/>
          <w:lang w:val="ru-RU"/>
        </w:rPr>
        <w:br/>
        <w:t>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F922A9" w:rsidRPr="00B36888" w:rsidRDefault="00F922A9" w:rsidP="00F922A9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B36888">
        <w:rPr>
          <w:rFonts w:ascii="Times New Roman" w:eastAsia="SchoolBookSanPin" w:hAnsi="Times New Roman"/>
          <w:sz w:val="24"/>
          <w:szCs w:val="24"/>
          <w:lang w:val="ru-RU"/>
        </w:rPr>
        <w:t>В соответствии с учебным планом основного общего образования обществознание изучается с 6 по 9 класс, общее количество рекомендованных учебных часов составляет 136 часов, по 1 часу в неделю при 34 учебных неделях.</w:t>
      </w:r>
    </w:p>
    <w:p w:rsidR="00F922A9" w:rsidRPr="0030525B" w:rsidRDefault="00F922A9" w:rsidP="00F922A9">
      <w:pPr>
        <w:rPr>
          <w:lang w:val="ru-RU"/>
        </w:rPr>
      </w:pPr>
    </w:p>
    <w:p w:rsidR="00EC675D" w:rsidRPr="00F922A9" w:rsidRDefault="00EC675D">
      <w:pPr>
        <w:rPr>
          <w:lang w:val="ru-RU"/>
        </w:rPr>
      </w:pPr>
    </w:p>
    <w:sectPr w:rsidR="00EC675D" w:rsidRPr="00F922A9" w:rsidSect="0030525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A6"/>
    <w:rsid w:val="00D371A6"/>
    <w:rsid w:val="00EC675D"/>
    <w:rsid w:val="00F9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A84A"/>
  <w15:chartTrackingRefBased/>
  <w15:docId w15:val="{171EC249-F884-4DAD-BDB8-2FABBEDC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2A9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922A9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2A9"/>
    <w:rPr>
      <w:rFonts w:ascii="Times New Roman" w:eastAsia="Times New Roman" w:hAnsi="Times New Roman" w:cs="Times New Roman"/>
      <w:b/>
      <w:sz w:val="28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2023-09-22T11:35:00Z</dcterms:created>
  <dcterms:modified xsi:type="dcterms:W3CDTF">2023-09-22T11:36:00Z</dcterms:modified>
</cp:coreProperties>
</file>